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  <w:r>
        <w:rPr>
          <w:rFonts w:ascii="Times New Roman" w:hAnsi="Times New Roman"/>
          <w:kern w:val="0"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1806575</wp:posOffset>
            </wp:positionH>
            <wp:positionV relativeFrom="page">
              <wp:posOffset>236849</wp:posOffset>
            </wp:positionV>
            <wp:extent cx="3476625" cy="2553200"/>
            <wp:effectExtent l="0" t="0" r="0" b="0"/>
            <wp:wrapNone/>
            <wp:docPr id="1073741825" name="officeArt object" descr="A brick building with a flag on the fron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A brick building with a flag on the frontDescription automatically generated" descr="A brick building with a flag on the frontDescription automatically generated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553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kern w:val="0"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1898650</wp:posOffset>
                </wp:positionH>
                <wp:positionV relativeFrom="page">
                  <wp:posOffset>189229</wp:posOffset>
                </wp:positionV>
                <wp:extent cx="3267075" cy="714375"/>
                <wp:effectExtent l="0" t="0" r="0" b="0"/>
                <wp:wrapNone/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7143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B"/>
                              <w:widowControl w:val="0"/>
                              <w:jc w:val="center"/>
                              <w:rPr>
                                <w:b w:val="1"/>
                                <w:bCs w:val="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44"/>
                                <w:szCs w:val="44"/>
                                <w:rtl w:val="0"/>
                                <w:lang w:val="en-US"/>
                              </w:rPr>
                              <w:t>FOULRIDGE VILLAGE HALL TRUSTEES</w:t>
                            </w:r>
                          </w:p>
                          <w:p>
                            <w:pPr>
                              <w:pStyle w:val="Body B"/>
                              <w:widowControl w:val="0"/>
                            </w:pPr>
                            <w:r>
                              <w:rPr>
                                <w:sz w:val="48"/>
                                <w:szCs w:val="48"/>
                                <w:rtl w:val="0"/>
                                <w:lang w:val="en-US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36576" tIns="36576" rIns="36576" bIns="36576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149.5pt;margin-top:14.9pt;width:257.2pt;height:56.2pt;z-index:251660288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B"/>
                        <w:widowControl w:val="0"/>
                        <w:jc w:val="center"/>
                        <w:rPr>
                          <w:b w:val="1"/>
                          <w:bCs w:val="1"/>
                          <w:sz w:val="44"/>
                          <w:szCs w:val="44"/>
                        </w:rPr>
                      </w:pPr>
                      <w:r>
                        <w:rPr>
                          <w:b w:val="1"/>
                          <w:bCs w:val="1"/>
                          <w:sz w:val="44"/>
                          <w:szCs w:val="44"/>
                          <w:rtl w:val="0"/>
                          <w:lang w:val="en-US"/>
                        </w:rPr>
                        <w:t>FOULRIDGE VILLAGE HALL TRUSTEES</w:t>
                      </w:r>
                    </w:p>
                    <w:p>
                      <w:pPr>
                        <w:pStyle w:val="Body B"/>
                        <w:widowControl w:val="0"/>
                      </w:pPr>
                      <w:r>
                        <w:rPr>
                          <w:sz w:val="48"/>
                          <w:szCs w:val="48"/>
                          <w:rtl w:val="0"/>
                          <w:lang w:val="en-US"/>
                        </w:rPr>
                        <w:t> 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b w:val="1"/>
          <w:bCs w:val="1"/>
          <w:kern w:val="0"/>
          <w:sz w:val="32"/>
          <w:szCs w:val="32"/>
        </w:rPr>
      </w:pPr>
      <w:r>
        <w:rPr>
          <w:b w:val="1"/>
          <w:bCs w:val="1"/>
          <w:kern w:val="0"/>
          <w:sz w:val="32"/>
          <w:szCs w:val="32"/>
          <w:rtl w:val="0"/>
          <w:lang w:val="en-US"/>
        </w:rPr>
        <w:t>Village Hall Trustees Meeting</w:t>
      </w:r>
    </w:p>
    <w:p>
      <w:pPr>
        <w:pStyle w:val="Body A"/>
        <w:spacing w:after="0" w:line="240" w:lineRule="auto"/>
        <w:jc w:val="center"/>
        <w:rPr>
          <w:b w:val="1"/>
          <w:bCs w:val="1"/>
          <w:sz w:val="32"/>
          <w:szCs w:val="32"/>
        </w:rPr>
      </w:pPr>
      <w:bookmarkStart w:name="_Hlk132707755" w:id="0"/>
      <w:r>
        <w:rPr>
          <w:b w:val="1"/>
          <w:bCs w:val="1"/>
          <w:sz w:val="32"/>
          <w:szCs w:val="32"/>
          <w:rtl w:val="0"/>
          <w:lang w:val="en-US"/>
        </w:rPr>
        <w:t>Minutes of Meeting held at 7.00pm on Monday 2</w:t>
      </w:r>
      <w:r>
        <w:rPr>
          <w:b w:val="1"/>
          <w:bCs w:val="1"/>
          <w:sz w:val="32"/>
          <w:szCs w:val="32"/>
          <w:vertAlign w:val="superscript"/>
          <w:rtl w:val="0"/>
          <w:lang w:val="en-US"/>
        </w:rPr>
        <w:t>nd</w:t>
      </w:r>
      <w:r>
        <w:rPr>
          <w:b w:val="1"/>
          <w:bCs w:val="1"/>
          <w:sz w:val="32"/>
          <w:szCs w:val="32"/>
          <w:rtl w:val="0"/>
          <w:lang w:val="en-US"/>
        </w:rPr>
        <w:t xml:space="preserve"> February 2026 </w:t>
      </w:r>
      <w:bookmarkEnd w:id="0"/>
    </w:p>
    <w:p>
      <w:pPr>
        <w:pStyle w:val="Body C"/>
        <w:spacing w:before="100" w:after="100"/>
        <w:outlineLvl w:val="2"/>
        <w:rPr>
          <w:rFonts w:ascii="Calibri" w:cs="Calibri" w:hAnsi="Calibri" w:eastAsia="Calibri"/>
          <w:b w:val="1"/>
          <w:bCs w:val="1"/>
          <w:sz w:val="28"/>
          <w:szCs w:val="28"/>
        </w:rPr>
      </w:pPr>
    </w:p>
    <w:p>
      <w:pPr>
        <w:pStyle w:val="Body C"/>
        <w:spacing w:before="100" w:after="100"/>
        <w:outlineLvl w:val="2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1. Welcome and Apologies for Absence</w:t>
      </w:r>
    </w:p>
    <w:p>
      <w:pPr>
        <w:pStyle w:val="Body C"/>
        <w:spacing w:before="100" w:after="100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The Chair, Cllr K. Salter, welcomed all attendees to the meeting.</w:t>
      </w:r>
    </w:p>
    <w:p>
      <w:pPr>
        <w:pStyle w:val="Body C"/>
        <w:spacing w:before="100" w:after="20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>Trustees</w:t>
      </w:r>
      <w:r>
        <w:rPr>
          <w:rFonts w:ascii="Calibri" w:hAnsi="Calibri"/>
          <w:rtl w:val="0"/>
          <w:lang w:val="en-US"/>
        </w:rPr>
        <w:t xml:space="preserve"> </w:t>
      </w:r>
      <w:r>
        <w:rPr>
          <w:rFonts w:ascii="Calibri" w:hAnsi="Calibri"/>
          <w:b w:val="1"/>
          <w:bCs w:val="1"/>
          <w:rtl w:val="0"/>
          <w:lang w:val="en-US"/>
        </w:rPr>
        <w:t>Present:</w:t>
      </w:r>
      <w:r>
        <w:rPr>
          <w:rFonts w:ascii="Calibri" w:cs="Calibri" w:hAnsi="Calibri" w:eastAsia="Calibri"/>
        </w:rPr>
        <w:br w:type="textWrapping"/>
      </w:r>
      <w:r>
        <w:rPr>
          <w:rFonts w:ascii="Calibri" w:hAnsi="Calibri"/>
          <w:rtl w:val="0"/>
          <w:lang w:val="en-US"/>
        </w:rPr>
        <w:t>Cllr K. Salter (Chair), Cllr Mulligan (Vice Chair), Cllr A. Salter,  Cllr Rigby, Cllr Halliday, Cllr Robinson, Cllr Dixon, Cllr Whitfield</w:t>
      </w:r>
    </w:p>
    <w:p>
      <w:pPr>
        <w:pStyle w:val="Body C"/>
        <w:spacing w:before="20" w:after="60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 xml:space="preserve">Also Present: </w:t>
      </w:r>
      <w:r>
        <w:rPr>
          <w:rFonts w:ascii="Calibri" w:hAnsi="Calibri"/>
          <w:rtl w:val="0"/>
          <w:lang w:val="en-US"/>
        </w:rPr>
        <w:t>Cllr Knowles, Mr Eccles (Caretaker)</w:t>
      </w:r>
    </w:p>
    <w:p>
      <w:pPr>
        <w:pStyle w:val="Body C"/>
        <w:spacing w:before="20" w:after="60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>Apologies:</w:t>
      </w:r>
      <w:r>
        <w:rPr>
          <w:rFonts w:ascii="Calibri" w:hAnsi="Calibri"/>
          <w:rtl w:val="0"/>
          <w:lang w:val="en-US"/>
        </w:rPr>
        <w:t xml:space="preserve"> None</w:t>
      </w:r>
    </w:p>
    <w:p>
      <w:pPr>
        <w:pStyle w:val="Body C"/>
        <w:spacing w:before="100" w:after="100"/>
        <w:rPr>
          <w:rFonts w:ascii="Calibri" w:cs="Calibri" w:hAnsi="Calibri" w:eastAsia="Calibri"/>
        </w:rPr>
      </w:pPr>
    </w:p>
    <w:p>
      <w:pPr>
        <w:pStyle w:val="Body C"/>
        <w:spacing w:before="100" w:line="360" w:lineRule="auto"/>
        <w:outlineLvl w:val="2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2. Approval of Previous Minutes</w:t>
      </w:r>
    </w:p>
    <w:p>
      <w:pPr>
        <w:pStyle w:val="Body C"/>
        <w:spacing w:after="120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The minutes of the previous meeting were approved as a true and accurate record.</w:t>
      </w:r>
    </w:p>
    <w:p>
      <w:pPr>
        <w:pStyle w:val="Body C"/>
        <w:spacing w:before="300"/>
        <w:outlineLvl w:val="2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3. Matters Arising</w:t>
      </w:r>
    </w:p>
    <w:p>
      <w:pPr>
        <w:pStyle w:val="Body C"/>
        <w:spacing w:before="300"/>
        <w:outlineLvl w:val="2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There were no matters arising.</w:t>
      </w:r>
    </w:p>
    <w:p>
      <w:pPr>
        <w:pStyle w:val="Body D"/>
        <w:spacing w:before="300" w:after="100"/>
        <w:outlineLvl w:val="2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4. Village Hall Update</w:t>
      </w:r>
    </w:p>
    <w:p>
      <w:pPr>
        <w:pStyle w:val="Normal (Web)"/>
        <w:spacing w:before="180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  <w:lang w:val="en-US"/>
        </w:rPr>
        <w:t>Caretaker</w:t>
      </w:r>
      <w:r>
        <w:rPr>
          <w:rFonts w:ascii="Calibri" w:hAnsi="Calibri" w:hint="default"/>
          <w:b w:val="1"/>
          <w:bCs w:val="1"/>
          <w:rtl w:val="0"/>
          <w:lang w:val="en-US"/>
        </w:rPr>
        <w:t>’</w:t>
      </w:r>
      <w:r>
        <w:rPr>
          <w:rFonts w:ascii="Calibri" w:hAnsi="Calibri"/>
          <w:b w:val="1"/>
          <w:bCs w:val="1"/>
          <w:rtl w:val="0"/>
          <w:lang w:val="en-US"/>
        </w:rPr>
        <w:t>s Report:</w:t>
      </w:r>
    </w:p>
    <w:p>
      <w:pPr>
        <w:pStyle w:val="Normal (Web)"/>
        <w:spacing w:before="180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rtl w:val="0"/>
          <w:lang w:val="en-US"/>
        </w:rPr>
        <w:t>The Caretaker advised that there were no new issues to report. Village Hall bookings were currently quiet</w:t>
      </w:r>
      <w:r>
        <w:rPr>
          <w:rFonts w:ascii="Calibri" w:hAnsi="Calibri"/>
          <w:b w:val="1"/>
          <w:bCs w:val="1"/>
          <w:rtl w:val="0"/>
          <w:lang w:val="en-US"/>
        </w:rPr>
        <w:t>.</w:t>
      </w:r>
    </w:p>
    <w:p>
      <w:pPr>
        <w:pStyle w:val="Normal (Web)"/>
        <w:rPr>
          <w:rFonts w:ascii="Calibri" w:cs="Calibri" w:hAnsi="Calibri" w:eastAsia="Calibri"/>
          <w:b w:val="1"/>
          <w:bCs w:val="1"/>
          <w:sz w:val="28"/>
          <w:szCs w:val="28"/>
        </w:rPr>
      </w:pPr>
    </w:p>
    <w:p>
      <w:pPr>
        <w:pStyle w:val="Normal (Web)"/>
        <w:rPr>
          <w:rFonts w:ascii="Calibri" w:cs="Calibri" w:hAnsi="Calibri" w:eastAsia="Calibri"/>
          <w:b w:val="1"/>
          <w:bCs w:val="1"/>
          <w:sz w:val="28"/>
          <w:szCs w:val="28"/>
        </w:rPr>
      </w:pPr>
    </w:p>
    <w:p>
      <w:pPr>
        <w:pStyle w:val="Normal (Web)"/>
        <w:rPr>
          <w:rFonts w:ascii="Calibri" w:cs="Calibri" w:hAnsi="Calibri" w:eastAsia="Calibri"/>
          <w:b w:val="1"/>
          <w:bCs w:val="1"/>
          <w:sz w:val="28"/>
          <w:szCs w:val="28"/>
        </w:rPr>
      </w:pPr>
    </w:p>
    <w:p>
      <w:pPr>
        <w:pStyle w:val="Normal (Web)"/>
        <w:rPr>
          <w:rFonts w:ascii="Calibri" w:cs="Calibri" w:hAnsi="Calibri" w:eastAsia="Calibri"/>
          <w:b w:val="1"/>
          <w:bCs w:val="1"/>
          <w:sz w:val="28"/>
          <w:szCs w:val="28"/>
        </w:rPr>
      </w:pPr>
    </w:p>
    <w:p>
      <w:pPr>
        <w:pStyle w:val="Normal (Web)"/>
        <w:rPr>
          <w:rFonts w:ascii="Calibri" w:cs="Calibri" w:hAnsi="Calibri" w:eastAsia="Calibri"/>
          <w:b w:val="1"/>
          <w:bCs w:val="1"/>
          <w:sz w:val="28"/>
          <w:szCs w:val="28"/>
        </w:rPr>
      </w:pPr>
    </w:p>
    <w:p>
      <w:pPr>
        <w:pStyle w:val="Normal (Web)"/>
        <w:rPr>
          <w:rFonts w:ascii="Calibri" w:cs="Calibri" w:hAnsi="Calibri" w:eastAsia="Calibri"/>
          <w:b w:val="1"/>
          <w:bCs w:val="1"/>
          <w:sz w:val="28"/>
          <w:szCs w:val="28"/>
        </w:rPr>
      </w:pPr>
    </w:p>
    <w:p>
      <w:pPr>
        <w:pStyle w:val="Normal (Web)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5. Finance Report</w:t>
      </w:r>
    </w:p>
    <w:p>
      <w:pPr>
        <w:pStyle w:val="Body C"/>
        <w:spacing w:before="100" w:after="100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The following invoices for January were reviewed and approved for payment:</w:t>
      </w:r>
    </w:p>
    <w:tbl>
      <w:tblPr>
        <w:tblW w:w="6268" w:type="dxa"/>
        <w:jc w:val="left"/>
        <w:tblInd w:w="109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4260"/>
        <w:gridCol w:w="940"/>
        <w:gridCol w:w="1068"/>
      </w:tblGrid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British Gas Gas 03.12.25-02.01.26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198.09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17.01.26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Box of 3000 Paper Towels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24.99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06.01.26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Waterplus 07.12.25-07.01.26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82.74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26.01.26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British Gas - Electric 14.12.25-14.01.26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161.65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28.01.26</w:t>
            </w:r>
          </w:p>
        </w:tc>
      </w:tr>
      <w:tr>
        <w:tblPrEx>
          <w:shd w:val="clear" w:color="auto" w:fill="cdd4e9"/>
        </w:tblPrEx>
        <w:trPr>
          <w:trHeight w:val="262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Amazon - Kitchen items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44.07</w:t>
            </w:r>
          </w:p>
        </w:tc>
        <w:tc>
          <w:tcPr>
            <w:tcW w:type="dxa" w:w="1068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center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19.01.26</w:t>
            </w:r>
          </w:p>
        </w:tc>
      </w:tr>
      <w:tr>
        <w:tblPrEx>
          <w:shd w:val="clear" w:color="auto" w:fill="cdd4e9"/>
        </w:tblPrEx>
        <w:trPr>
          <w:trHeight w:val="267" w:hRule="atLeast"/>
        </w:trPr>
        <w:tc>
          <w:tcPr>
            <w:tcW w:type="dxa" w:w="4260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Total</w:t>
            </w:r>
          </w:p>
        </w:tc>
        <w:tc>
          <w:tcPr>
            <w:tcW w:type="dxa" w:w="940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511.54</w:t>
            </w:r>
          </w:p>
        </w:tc>
        <w:tc>
          <w:tcPr>
            <w:tcW w:type="dxa" w:w="1068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  <w:tr>
        <w:tblPrEx>
          <w:shd w:val="clear" w:color="auto" w:fill="cdd4e9"/>
        </w:tblPrEx>
        <w:trPr>
          <w:trHeight w:val="262" w:hRule="atLeast"/>
        </w:trPr>
        <w:tc>
          <w:tcPr>
            <w:tcW w:type="dxa" w:w="4260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940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  <w:tc>
          <w:tcPr>
            <w:tcW w:type="dxa" w:w="1068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</w:tbl>
    <w:p>
      <w:pPr>
        <w:pStyle w:val="Body C"/>
        <w:widowControl w:val="0"/>
        <w:spacing w:before="100" w:after="100"/>
        <w:ind w:left="1" w:hanging="1"/>
        <w:rPr>
          <w:rFonts w:ascii="Calibri" w:cs="Calibri" w:hAnsi="Calibri" w:eastAsia="Calibri"/>
        </w:rPr>
      </w:pPr>
    </w:p>
    <w:p>
      <w:pPr>
        <w:pStyle w:val="Body C"/>
        <w:spacing w:before="100" w:after="100"/>
        <w:rPr>
          <w:rFonts w:ascii="Calibri" w:cs="Calibri" w:hAnsi="Calibri" w:eastAsia="Calibri"/>
          <w:b w:val="1"/>
          <w:bCs w:val="1"/>
          <w:outline w:val="0"/>
          <w:color w:val="000000"/>
          <w:sz w:val="22"/>
          <w:szCs w:val="22"/>
          <w:u w:color="00000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Body"/>
        <w:spacing w:before="100" w:after="100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>Resolved:</w:t>
      </w:r>
      <w:r>
        <w:rPr>
          <w:rFonts w:ascii="Calibri" w:cs="Calibri" w:hAnsi="Calibri" w:eastAsia="Calibri"/>
          <w:lang w:val="en-US"/>
        </w:rPr>
        <w:br w:type="textWrapping"/>
      </w:r>
      <w:r>
        <w:rPr>
          <w:rFonts w:ascii="Calibri" w:hAnsi="Calibri"/>
          <w:rtl w:val="0"/>
          <w:lang w:val="en-US"/>
        </w:rPr>
        <w:t xml:space="preserve">The invoices totalling </w:t>
      </w:r>
      <w:r>
        <w:rPr>
          <w:rFonts w:ascii="Calibri" w:hAnsi="Calibri" w:hint="default"/>
          <w:rtl w:val="0"/>
          <w:lang w:val="en-US"/>
        </w:rPr>
        <w:t>£</w:t>
      </w:r>
      <w:r>
        <w:rPr>
          <w:rFonts w:ascii="Calibri" w:hAnsi="Calibri"/>
          <w:rtl w:val="0"/>
          <w:lang w:val="en-US"/>
        </w:rPr>
        <w:t>511.54 were approved for payment.</w:t>
      </w:r>
    </w:p>
    <w:p>
      <w:pPr>
        <w:pStyle w:val="Body"/>
        <w:spacing w:before="100" w:after="100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The budget was reviewed, and it was agreed that the Village Hall budget for 2026/2027 would remain unchanged.</w:t>
      </w:r>
    </w:p>
    <w:p>
      <w:pPr>
        <w:pStyle w:val="Body C"/>
        <w:spacing w:before="100" w:after="100"/>
        <w:rPr>
          <w:rFonts w:ascii="Calibri" w:cs="Calibri" w:hAnsi="Calibri" w:eastAsia="Calibri"/>
          <w:b w:val="1"/>
          <w:bCs w:val="1"/>
          <w:outline w:val="0"/>
          <w:color w:val="000000"/>
          <w:sz w:val="22"/>
          <w:szCs w:val="22"/>
          <w:u w:color="00000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</w:p>
    <w:p>
      <w:pPr>
        <w:pStyle w:val="Body C"/>
        <w:spacing w:before="100" w:after="100"/>
        <w:outlineLvl w:val="2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6. Correspondence</w:t>
      </w:r>
    </w:p>
    <w:p>
      <w:pPr>
        <w:pStyle w:val="Body C"/>
        <w:spacing w:before="100" w:after="100"/>
        <w:outlineLvl w:val="2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No correspondence was received</w:t>
      </w:r>
    </w:p>
    <w:p>
      <w:pPr>
        <w:pStyle w:val="Body C"/>
        <w:spacing w:before="100" w:after="100"/>
        <w:outlineLvl w:val="2"/>
        <w:rPr>
          <w:rFonts w:ascii="Calibri" w:cs="Calibri" w:hAnsi="Calibri" w:eastAsia="Calibri"/>
        </w:rPr>
      </w:pPr>
    </w:p>
    <w:p>
      <w:pPr>
        <w:pStyle w:val="Body C"/>
        <w:spacing w:before="100" w:after="100"/>
        <w:jc w:val="center"/>
        <w:outlineLvl w:val="2"/>
        <w:rPr>
          <w:rFonts w:ascii="Calibri" w:cs="Calibri" w:hAnsi="Calibri" w:eastAsia="Calibri"/>
        </w:rPr>
      </w:pPr>
    </w:p>
    <w:p>
      <w:pPr>
        <w:pStyle w:val="Body C"/>
        <w:spacing w:before="100" w:after="100"/>
        <w:jc w:val="center"/>
        <w:outlineLvl w:val="2"/>
        <w:rPr>
          <w:rFonts w:ascii="Calibri" w:cs="Calibri" w:hAnsi="Calibri" w:eastAsia="Calibri"/>
          <w:b w:val="1"/>
          <w:bCs w:val="1"/>
          <w:sz w:val="27"/>
          <w:szCs w:val="27"/>
        </w:rPr>
      </w:pPr>
    </w:p>
    <w:p>
      <w:pPr>
        <w:pStyle w:val="Body C"/>
        <w:spacing w:before="100" w:after="100"/>
        <w:jc w:val="center"/>
        <w:outlineLvl w:val="2"/>
        <w:rPr>
          <w:rFonts w:ascii="Calibri" w:cs="Calibri" w:hAnsi="Calibri" w:eastAsia="Calibri"/>
          <w:b w:val="1"/>
          <w:bCs w:val="1"/>
          <w:sz w:val="27"/>
          <w:szCs w:val="27"/>
        </w:rPr>
      </w:pPr>
      <w:r>
        <w:rPr>
          <w:rFonts w:ascii="Calibri" w:hAnsi="Calibri"/>
          <w:b w:val="1"/>
          <w:bCs w:val="1"/>
          <w:sz w:val="27"/>
          <w:szCs w:val="27"/>
          <w:rtl w:val="0"/>
          <w:lang w:val="en-US"/>
        </w:rPr>
        <w:t>Date of Next Meeting</w:t>
      </w:r>
    </w:p>
    <w:p>
      <w:pPr>
        <w:pStyle w:val="Body C"/>
        <w:spacing w:before="100" w:after="100"/>
        <w:jc w:val="center"/>
      </w:pPr>
      <w:r>
        <w:rPr>
          <w:rFonts w:ascii="Calibri" w:hAnsi="Calibri"/>
          <w:b w:val="1"/>
          <w:bCs w:val="1"/>
          <w:rtl w:val="0"/>
          <w:lang w:val="en-US"/>
        </w:rPr>
        <w:t>Monday 2</w:t>
      </w:r>
      <w:r>
        <w:rPr>
          <w:rFonts w:ascii="Calibri" w:hAnsi="Calibri"/>
          <w:b w:val="1"/>
          <w:bCs w:val="1"/>
          <w:vertAlign w:val="superscript"/>
          <w:rtl w:val="0"/>
          <w:lang w:val="en-US"/>
        </w:rPr>
        <w:t>nd</w:t>
      </w:r>
      <w:r>
        <w:rPr>
          <w:rFonts w:ascii="Calibri" w:hAnsi="Calibri"/>
          <w:b w:val="1"/>
          <w:bCs w:val="1"/>
          <w:rtl w:val="0"/>
          <w:lang w:val="en-US"/>
        </w:rPr>
        <w:t xml:space="preserve"> March 2026 at 7:00pm</w:t>
      </w:r>
    </w:p>
    <w:sectPr>
      <w:headerReference w:type="default" r:id="rId5"/>
      <w:footerReference w:type="default" r:id="rId6"/>
      <w:pgSz w:w="11900" w:h="16840" w:orient="portrait"/>
      <w:pgMar w:top="1440" w:right="1080" w:bottom="1080" w:left="108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C">
    <w:name w:val="Body C"/>
    <w:next w:val="Body C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D">
    <w:name w:val="Body D"/>
    <w:next w:val="Body 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