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3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rd</w:t>
      </w:r>
      <w:r>
        <w:rPr>
          <w:b w:val="1"/>
          <w:bCs w:val="1"/>
          <w:sz w:val="32"/>
          <w:szCs w:val="32"/>
          <w:rtl w:val="0"/>
          <w:lang w:val="en-US"/>
        </w:rPr>
        <w:t xml:space="preserve"> November 2025 </w:t>
      </w:r>
      <w:bookmarkEnd w:id="0"/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1. Welcome and Apologies for Absence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Chair, </w:t>
      </w:r>
      <w:r>
        <w:rPr>
          <w:rFonts w:ascii="Calibri" w:hAnsi="Calibri"/>
          <w:b w:val="1"/>
          <w:bCs w:val="1"/>
          <w:rtl w:val="0"/>
          <w:lang w:val="en-US"/>
        </w:rPr>
        <w:t>Cllr K. Salter</w:t>
      </w:r>
      <w:r>
        <w:rPr>
          <w:rFonts w:ascii="Calibri" w:hAnsi="Calibri"/>
          <w:rtl w:val="0"/>
          <w:lang w:val="en-US"/>
        </w:rPr>
        <w:t>, welcomed all attendees to the meeting.</w:t>
      </w:r>
    </w:p>
    <w:p>
      <w:pPr>
        <w:pStyle w:val="Body C"/>
        <w:spacing w:before="100" w:after="2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Cllr K. Salter (Chair), Cllr Mulligan (Vice Chair), Cllr A. Salter,  Cllr Rigby, Cllr Dixon, Cllr Whitfield, Cllr Halliday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 xml:space="preserve">Cllr Knowles, Mr Eccles (Caretaker),  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Cllr Nicholson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Approval of Previous Minutes</w:t>
      </w:r>
    </w:p>
    <w:p>
      <w:pPr>
        <w:pStyle w:val="Body C"/>
        <w:spacing w:after="12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 C"/>
        <w:spacing w:before="3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Body C"/>
        <w:spacing w:before="1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were no matters arising.</w:t>
      </w:r>
    </w:p>
    <w:p>
      <w:pPr>
        <w:pStyle w:val="Body D"/>
        <w:spacing w:before="3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Normal (Web)"/>
        <w:spacing w:before="18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Caretaker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en-US"/>
        </w:rPr>
        <w:t>s Report:</w:t>
      </w:r>
    </w:p>
    <w:p>
      <w:pPr>
        <w:pStyle w:val="Normal (Web)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No new maintenance issues have been reported.</w:t>
      </w:r>
    </w:p>
    <w:p>
      <w:pPr>
        <w:pStyle w:val="Normal (Web)"/>
        <w:spacing w:before="18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Groups and New Bookings:</w:t>
      </w:r>
    </w:p>
    <w:p>
      <w:pPr>
        <w:pStyle w:val="Normal (Web)"/>
        <w:numPr>
          <w:ilvl w:val="0"/>
          <w:numId w:val="4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The caretaker noted that hall bookings remain busy over the next couple of months. Updated booking information has been shared with Cllr Mulligan.</w:t>
      </w:r>
    </w:p>
    <w:p>
      <w:pPr>
        <w:pStyle w:val="Body D"/>
        <w:spacing w:before="100" w:after="100"/>
        <w:rPr>
          <w:rFonts w:ascii="Calibri" w:cs="Calibri" w:hAnsi="Calibri" w:eastAsia="Calibri"/>
          <w:b w:val="1"/>
          <w:bCs w:val="1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Body C"/>
        <w:spacing w:before="4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October 2025 were reviewed and approved for payment:</w:t>
      </w:r>
    </w:p>
    <w:tbl>
      <w:tblPr>
        <w:tblW w:w="6268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04.09.25-03.10.25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37.38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17.10.25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07.09.25-03.10.25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76.20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27.10.25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- Electric 14.03.25-14.10.25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60.06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28.10.25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Electrical Sale Barrowford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649.00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25.10.25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Hey Farm Plants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100.00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25.10.25</w:t>
            </w:r>
          </w:p>
        </w:tc>
      </w:tr>
    </w:tbl>
    <w:p>
      <w:pPr>
        <w:pStyle w:val="Body C"/>
        <w:widowControl w:val="0"/>
        <w:spacing w:before="100" w:after="100"/>
        <w:ind w:left="1" w:hanging="1"/>
        <w:rPr>
          <w:rFonts w:ascii="Calibri" w:cs="Calibri" w:hAnsi="Calibri" w:eastAsia="Calibri"/>
        </w:rPr>
      </w:pP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correspondence was received</w:t>
      </w: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 C"/>
        <w:spacing w:before="100" w:after="100"/>
        <w:jc w:val="center"/>
      </w:pPr>
      <w:r>
        <w:rPr>
          <w:rFonts w:ascii="Calibri" w:hAnsi="Calibri"/>
          <w:b w:val="1"/>
          <w:bCs w:val="1"/>
          <w:rtl w:val="0"/>
          <w:lang w:val="en-US"/>
        </w:rPr>
        <w:t>Monday 1</w:t>
      </w:r>
      <w:r>
        <w:rPr>
          <w:rFonts w:ascii="Calibri" w:hAnsi="Calibri"/>
          <w:b w:val="1"/>
          <w:bCs w:val="1"/>
          <w:vertAlign w:val="superscript"/>
          <w:rtl w:val="0"/>
          <w:lang w:val="en-US"/>
        </w:rPr>
        <w:t>st</w:t>
      </w:r>
      <w:r>
        <w:rPr>
          <w:rFonts w:ascii="Calibri" w:hAnsi="Calibri"/>
          <w:b w:val="1"/>
          <w:bCs w:val="1"/>
          <w:rtl w:val="0"/>
          <w:lang w:val="en-US"/>
        </w:rPr>
        <w:t xml:space="preserve"> December 2025 at 7:00pm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