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12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May 2025 </w:t>
      </w:r>
      <w:bookmarkEnd w:id="0"/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1. Welcome and Apologies for Absence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Chair, </w:t>
      </w:r>
      <w:r>
        <w:rPr>
          <w:rFonts w:ascii="Calibri" w:hAnsi="Calibri"/>
          <w:b w:val="1"/>
          <w:bCs w:val="1"/>
          <w:rtl w:val="0"/>
          <w:lang w:val="en-US"/>
        </w:rPr>
        <w:t>Cllr K. Salter</w:t>
      </w:r>
      <w:r>
        <w:rPr>
          <w:rFonts w:ascii="Calibri" w:hAnsi="Calibri"/>
          <w:rtl w:val="0"/>
          <w:lang w:val="en-US"/>
        </w:rPr>
        <w:t>, welcomed all attendees to the meeting.</w:t>
      </w:r>
    </w:p>
    <w:p>
      <w:pPr>
        <w:pStyle w:val="Body C"/>
        <w:spacing w:before="100" w:after="2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 xml:space="preserve">Cllr K. Salter (Chair), Cllr Mulligan (Vice Chair), Cllr A. Salter, Cllr Nicholson, Cllr 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Whitfield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>Cllr Knowles, Mr Eccles (Caretaker)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None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Approval of Previous Minutes</w:t>
      </w:r>
    </w:p>
    <w:p>
      <w:pPr>
        <w:pStyle w:val="Body C"/>
        <w:spacing w:after="12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 C"/>
        <w:spacing w:after="120"/>
        <w:rPr>
          <w:rFonts w:ascii="Calibri" w:cs="Calibri" w:hAnsi="Calibri" w:eastAsia="Calibri"/>
        </w:rPr>
      </w:pPr>
    </w:p>
    <w:p>
      <w:pPr>
        <w:pStyle w:val="Body C"/>
        <w:spacing w:before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Body C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were no matters arising from the previous minutes.</w:t>
      </w:r>
    </w:p>
    <w:p>
      <w:pPr>
        <w:pStyle w:val="Body C"/>
        <w:rPr>
          <w:rFonts w:ascii="Calibri" w:cs="Calibri" w:hAnsi="Calibri" w:eastAsia="Calibri"/>
        </w:rPr>
      </w:pPr>
    </w:p>
    <w:p>
      <w:pPr>
        <w:pStyle w:val="Body C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2025 Confirmation of Trustees</w:t>
      </w:r>
    </w:p>
    <w:p>
      <w:pPr>
        <w:pStyle w:val="Body C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rtl w:val="0"/>
          <w:lang w:val="en-US"/>
        </w:rPr>
        <w:t>All current trustees confirmed their willingness to continue serving on the Board for the 2025/26 financial year.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 xml:space="preserve">Cllr K Salter was nominated and unanimously elected as </w:t>
      </w:r>
      <w:r>
        <w:rPr>
          <w:rFonts w:ascii="Calibri" w:hAnsi="Calibri"/>
          <w:b w:val="1"/>
          <w:bCs w:val="1"/>
          <w:rtl w:val="0"/>
          <w:lang w:val="en-US"/>
        </w:rPr>
        <w:t>Chair of the Trustees</w:t>
      </w:r>
      <w:r>
        <w:rPr>
          <w:rFonts w:ascii="Calibri" w:hAnsi="Calibri"/>
          <w:rtl w:val="0"/>
          <w:lang w:val="en-US"/>
        </w:rPr>
        <w:t xml:space="preserve"> for the upcoming year.</w:t>
      </w:r>
      <w:r>
        <w:rPr>
          <w:rFonts w:ascii="Calibri" w:cs="Calibri" w:hAnsi="Calibri" w:eastAsia="Calibri"/>
        </w:rPr>
        <w:br w:type="textWrapping"/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5. Village Hall Update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Maintenance: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rtl w:val="0"/>
          <w:lang w:val="en-US"/>
        </w:rPr>
        <w:t>The Caretaker confirmed that there were no new maintenance issues to report.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Groups and Bookings: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rtl w:val="0"/>
          <w:lang w:val="en-US"/>
        </w:rPr>
        <w:t xml:space="preserve">A new educational tuition group has booked the hall on </w:t>
      </w:r>
      <w:r>
        <w:rPr>
          <w:rFonts w:ascii="Calibri" w:hAnsi="Calibri"/>
          <w:b w:val="1"/>
          <w:bCs w:val="1"/>
          <w:rtl w:val="0"/>
          <w:lang w:val="en-US"/>
        </w:rPr>
        <w:t>Thursdays from 4:00 PM to 6:00 PM</w:t>
      </w:r>
      <w:r>
        <w:rPr>
          <w:rFonts w:ascii="Calibri" w:hAnsi="Calibri"/>
          <w:rtl w:val="0"/>
          <w:lang w:val="en-US"/>
        </w:rPr>
        <w:t xml:space="preserve">, starting in </w:t>
      </w:r>
      <w:r>
        <w:rPr>
          <w:rFonts w:ascii="Calibri" w:hAnsi="Calibri"/>
          <w:b w:val="1"/>
          <w:bCs w:val="1"/>
          <w:rtl w:val="0"/>
          <w:lang w:val="en-US"/>
        </w:rPr>
        <w:t>September 2025</w:t>
      </w:r>
      <w:r>
        <w:rPr>
          <w:rFonts w:ascii="Calibri" w:hAnsi="Calibri"/>
          <w:rtl w:val="0"/>
          <w:lang w:val="en-US"/>
        </w:rPr>
        <w:t>.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6. Finance Report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April 2025 were approved for payment:</w:t>
      </w:r>
    </w:p>
    <w:tbl>
      <w:tblPr>
        <w:tblW w:w="6268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03.03.25-03.04.25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111.72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17.04.25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Cleaning products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7.14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08.04.25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07.03.25-07.04.2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76.47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23.04.25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 14.03.25-14.04.25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99.94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28.04.25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295.27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C"/>
        <w:widowControl w:val="0"/>
        <w:spacing w:before="100" w:after="100"/>
        <w:ind w:left="1" w:hanging="1"/>
        <w:rPr>
          <w:rFonts w:ascii="Calibri" w:cs="Calibri" w:hAnsi="Calibri" w:eastAsia="Calibri"/>
        </w:rPr>
      </w:pPr>
    </w:p>
    <w:p>
      <w:pPr>
        <w:pStyle w:val="Body C"/>
        <w:rPr>
          <w:rFonts w:ascii="Calibri" w:cs="Calibri" w:hAnsi="Calibri" w:eastAsia="Calibri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7. Correspondence</w:t>
      </w:r>
    </w:p>
    <w:p>
      <w:pPr>
        <w:pStyle w:val="Body C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>Cllr K. Salter reported that two companies have expressed interest in supplying a new front door for the Village Hall. Further details will be reviewed at a future meeting.</w:t>
      </w:r>
    </w:p>
    <w:p>
      <w:pPr>
        <w:pStyle w:val="Body C"/>
        <w:rPr>
          <w:rFonts w:ascii="Calibri" w:cs="Calibri" w:hAnsi="Calibri" w:eastAsia="Calibri"/>
          <w:lang w:val="en-US"/>
        </w:rPr>
      </w:pPr>
    </w:p>
    <w:p>
      <w:pPr>
        <w:pStyle w:val="Body C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 xml:space="preserve">He also noted that the </w:t>
      </w:r>
      <w:r>
        <w:rPr>
          <w:rFonts w:ascii="Calibri" w:hAnsi="Calibri"/>
          <w:b w:val="1"/>
          <w:bCs w:val="1"/>
          <w:rtl w:val="0"/>
          <w:lang w:val="en-US"/>
        </w:rPr>
        <w:t>Village Hall sign requires refreshing</w:t>
      </w:r>
      <w:r>
        <w:rPr>
          <w:rFonts w:ascii="Calibri" w:hAnsi="Calibri"/>
          <w:rtl w:val="0"/>
          <w:lang w:val="en-US"/>
        </w:rPr>
        <w:t>. A recommendation was made to retain the current frame for heritage purposes and to have the lettering professionally restored. Cllr K Salter knows a signmaker with previous positive work and will follow up.</w:t>
      </w:r>
    </w:p>
    <w:p>
      <w:pPr>
        <w:pStyle w:val="Body C"/>
        <w:rPr>
          <w:rFonts w:ascii="Calibri" w:cs="Calibri" w:hAnsi="Calibri" w:eastAsia="Calibri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 C"/>
        <w:spacing w:before="100" w:after="10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Monday 2</w:t>
      </w:r>
      <w:r>
        <w:rPr>
          <w:rFonts w:ascii="Calibri" w:hAnsi="Calibri"/>
          <w:b w:val="1"/>
          <w:bCs w:val="1"/>
          <w:vertAlign w:val="superscript"/>
          <w:rtl w:val="0"/>
          <w:lang w:val="en-US"/>
        </w:rPr>
        <w:t>nd</w:t>
      </w:r>
      <w:r>
        <w:rPr>
          <w:rFonts w:ascii="Calibri" w:hAnsi="Calibri"/>
          <w:b w:val="1"/>
          <w:bCs w:val="1"/>
          <w:rtl w:val="0"/>
          <w:lang w:val="en-US"/>
        </w:rPr>
        <w:t xml:space="preserve"> June 2025 at 7:00pm</w:t>
      </w:r>
    </w:p>
    <w:p>
      <w:pPr>
        <w:pStyle w:val="Default"/>
        <w:spacing w:before="0" w:after="240"/>
      </w:pPr>
      <w:r>
        <w:rPr>
          <w:rFonts w:ascii="Calibri" w:cs="Calibri" w:hAnsi="Calibri" w:eastAsia="Calibri"/>
          <w:kern w:val="2"/>
        </w:rPr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