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  <w:r>
        <w:rPr>
          <w:rFonts w:ascii="Times New Roman" w:hAnsi="Times New Roman"/>
          <w:kern w:val="0"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1085850</wp:posOffset>
                </wp:positionH>
                <wp:positionV relativeFrom="line">
                  <wp:posOffset>-725170</wp:posOffset>
                </wp:positionV>
                <wp:extent cx="3267075" cy="714375"/>
                <wp:effectExtent l="0" t="0" r="0" b="0"/>
                <wp:wrapNone/>
                <wp:docPr id="107374182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7143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B"/>
                              <w:widowControl w:val="0"/>
                              <w:jc w:val="center"/>
                              <w:rPr>
                                <w:b w:val="1"/>
                                <w:bCs w:val="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 w:val="1"/>
                                <w:bCs w:val="1"/>
                                <w:sz w:val="44"/>
                                <w:szCs w:val="44"/>
                                <w:rtl w:val="0"/>
                                <w:lang w:val="en-US"/>
                              </w:rPr>
                              <w:t>FOULRIDGE VILLAGE HALL TRUSTEES</w:t>
                            </w:r>
                          </w:p>
                          <w:p>
                            <w:pPr>
                              <w:pStyle w:val="Body B"/>
                              <w:widowControl w:val="0"/>
                            </w:pPr>
                            <w:r>
                              <w:rPr>
                                <w:sz w:val="48"/>
                                <w:szCs w:val="48"/>
                                <w:rtl w:val="0"/>
                                <w:lang w:val="en-US"/>
                              </w:rPr>
                              <w:t> </w:t>
                            </w:r>
                          </w:p>
                        </w:txbxContent>
                      </wps:txbx>
                      <wps:bodyPr wrap="square" lIns="36576" tIns="36576" rIns="36576" bIns="36576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85.5pt;margin-top:-57.1pt;width:257.2pt;height:56.2pt;z-index:251660288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B"/>
                        <w:widowControl w:val="0"/>
                        <w:jc w:val="center"/>
                        <w:rPr>
                          <w:b w:val="1"/>
                          <w:bCs w:val="1"/>
                          <w:sz w:val="44"/>
                          <w:szCs w:val="44"/>
                        </w:rPr>
                      </w:pPr>
                      <w:r>
                        <w:rPr>
                          <w:b w:val="1"/>
                          <w:bCs w:val="1"/>
                          <w:sz w:val="44"/>
                          <w:szCs w:val="44"/>
                          <w:rtl w:val="0"/>
                          <w:lang w:val="en-US"/>
                        </w:rPr>
                        <w:t>FOULRIDGE VILLAGE HALL TRUSTEES</w:t>
                      </w:r>
                    </w:p>
                    <w:p>
                      <w:pPr>
                        <w:pStyle w:val="Body B"/>
                        <w:widowControl w:val="0"/>
                      </w:pPr>
                      <w:r>
                        <w:rPr>
                          <w:sz w:val="48"/>
                          <w:szCs w:val="48"/>
                          <w:rtl w:val="0"/>
                          <w:lang w:val="en-US"/>
                        </w:rPr>
                        <w:t> 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Fonts w:ascii="Times New Roman" w:cs="Times New Roman" w:hAnsi="Times New Roman" w:eastAsia="Times New Roman"/>
          <w:kern w:val="0"/>
          <w:sz w:val="24"/>
          <w:szCs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981075</wp:posOffset>
            </wp:positionH>
            <wp:positionV relativeFrom="line">
              <wp:posOffset>-677545</wp:posOffset>
            </wp:positionV>
            <wp:extent cx="3528696" cy="2591437"/>
            <wp:effectExtent l="0" t="0" r="0" b="0"/>
            <wp:wrapNone/>
            <wp:docPr id="1073741826" name="officeArt object" descr="A brick building with a flag on the fron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A brick building with a flag on the frontDescription automatically generated" descr="A brick building with a flag on the frontDescription automatically generated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8696" cy="259143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b w:val="1"/>
          <w:bCs w:val="1"/>
          <w:kern w:val="0"/>
          <w:sz w:val="32"/>
          <w:szCs w:val="32"/>
        </w:rPr>
      </w:pPr>
      <w:r>
        <w:rPr>
          <w:b w:val="1"/>
          <w:bCs w:val="1"/>
          <w:kern w:val="0"/>
          <w:sz w:val="32"/>
          <w:szCs w:val="32"/>
          <w:rtl w:val="0"/>
          <w:lang w:val="en-US"/>
        </w:rPr>
        <w:t>Village Hall Trustees Meeting</w:t>
      </w:r>
    </w:p>
    <w:p>
      <w:pPr>
        <w:pStyle w:val="Body A"/>
        <w:spacing w:after="0" w:line="240" w:lineRule="auto"/>
        <w:jc w:val="center"/>
        <w:rPr>
          <w:b w:val="1"/>
          <w:bCs w:val="1"/>
          <w:sz w:val="32"/>
          <w:szCs w:val="32"/>
        </w:rPr>
      </w:pPr>
      <w:bookmarkStart w:name="_Hlk132707755" w:id="0"/>
      <w:r>
        <w:rPr>
          <w:b w:val="1"/>
          <w:bCs w:val="1"/>
          <w:sz w:val="32"/>
          <w:szCs w:val="32"/>
          <w:rtl w:val="0"/>
          <w:lang w:val="en-US"/>
        </w:rPr>
        <w:t>Minutes of Meeting held at 7.00pm on Monday 4</w:t>
      </w:r>
      <w:r>
        <w:rPr>
          <w:b w:val="1"/>
          <w:bCs w:val="1"/>
          <w:sz w:val="32"/>
          <w:szCs w:val="32"/>
          <w:vertAlign w:val="superscript"/>
          <w:rtl w:val="0"/>
          <w:lang w:val="en-US"/>
        </w:rPr>
        <w:t>th</w:t>
      </w:r>
      <w:r>
        <w:rPr>
          <w:b w:val="1"/>
          <w:bCs w:val="1"/>
          <w:sz w:val="32"/>
          <w:szCs w:val="32"/>
          <w:rtl w:val="0"/>
          <w:lang w:val="en-US"/>
        </w:rPr>
        <w:t xml:space="preserve"> March 2024 </w:t>
      </w:r>
      <w:bookmarkEnd w:id="0"/>
    </w:p>
    <w:p>
      <w:pPr>
        <w:pStyle w:val="Default"/>
        <w:spacing w:before="0" w:after="240"/>
        <w:rPr>
          <w:rFonts w:ascii="Calibri" w:cs="Calibri" w:hAnsi="Calibri" w:eastAsia="Calibri"/>
          <w:kern w:val="2"/>
        </w:rPr>
      </w:pPr>
    </w:p>
    <w:p>
      <w:pPr>
        <w:pStyle w:val="Default"/>
        <w:spacing w:before="0"/>
        <w:rPr>
          <w:rFonts w:ascii="Calibri" w:cs="Calibri" w:hAnsi="Calibri" w:eastAsia="Calibri"/>
          <w:sz w:val="28"/>
          <w:szCs w:val="28"/>
          <w:shd w:val="clear" w:color="auto" w:fill="ffffff"/>
        </w:rPr>
      </w:pPr>
      <w:r>
        <w:rPr>
          <w:rFonts w:ascii="Calibri" w:hAnsi="Calibri"/>
          <w:b w:val="1"/>
          <w:bCs w:val="1"/>
          <w:sz w:val="28"/>
          <w:szCs w:val="28"/>
          <w:shd w:val="clear" w:color="auto" w:fill="ffffff"/>
          <w:rtl w:val="0"/>
          <w:lang w:val="en-US"/>
        </w:rPr>
        <w:t>1.</w:t>
      </w:r>
      <w:r>
        <w:rPr>
          <w:rFonts w:ascii="Calibri" w:hAnsi="Calibri"/>
          <w:sz w:val="28"/>
          <w:szCs w:val="28"/>
          <w:shd w:val="clear" w:color="auto" w:fill="ffffff"/>
          <w:rtl w:val="0"/>
          <w:lang w:val="en-US"/>
        </w:rPr>
        <w:t xml:space="preserve"> </w:t>
      </w:r>
      <w:r>
        <w:rPr>
          <w:rFonts w:ascii="Calibri" w:hAnsi="Calibri"/>
          <w:b w:val="1"/>
          <w:bCs w:val="1"/>
          <w:sz w:val="28"/>
          <w:szCs w:val="28"/>
          <w:shd w:val="clear" w:color="auto" w:fill="ffffff"/>
          <w:rtl w:val="0"/>
          <w:lang w:val="en-US"/>
        </w:rPr>
        <w:t xml:space="preserve">Welcome and approve apologies </w:t>
      </w:r>
    </w:p>
    <w:p>
      <w:pPr>
        <w:pStyle w:val="Default"/>
        <w:spacing w:before="0" w:after="100"/>
        <w:rPr>
          <w:rFonts w:ascii="Calibri" w:cs="Calibri" w:hAnsi="Calibri" w:eastAsia="Calibri"/>
          <w:shd w:val="clear" w:color="auto" w:fill="ffffff"/>
        </w:rPr>
      </w:pPr>
      <w:r>
        <w:rPr>
          <w:rFonts w:ascii="Calibri" w:hAnsi="Calibri"/>
          <w:shd w:val="clear" w:color="auto" w:fill="ffffff"/>
          <w:rtl w:val="0"/>
          <w:lang w:val="en-US"/>
        </w:rPr>
        <w:t>The Vice Chair, Cllr P Mulligan, welcomed all to the meeting</w:t>
      </w:r>
      <w:r>
        <w:rPr>
          <w:rFonts w:ascii="Calibri" w:hAnsi="Calibri"/>
          <w:shd w:val="clear" w:color="auto" w:fill="ffffff"/>
          <w:rtl w:val="0"/>
          <w:lang w:val="en-US"/>
        </w:rPr>
        <w:t>.</w:t>
      </w:r>
      <w:r>
        <w:rPr>
          <w:rFonts w:ascii="Calibri" w:hAnsi="Calibri"/>
          <w:shd w:val="clear" w:color="auto" w:fill="ffffff"/>
          <w:rtl w:val="0"/>
          <w:lang w:val="en-US"/>
        </w:rPr>
        <w:t xml:space="preserve"> </w:t>
      </w:r>
    </w:p>
    <w:p>
      <w:pPr>
        <w:pStyle w:val="Default"/>
        <w:spacing w:before="0"/>
        <w:rPr>
          <w:rFonts w:ascii="Calibri" w:cs="Calibri" w:hAnsi="Calibri" w:eastAsia="Calibri"/>
          <w:shd w:val="clear" w:color="auto" w:fill="ffffff"/>
          <w:lang w:val="en-US"/>
        </w:rPr>
      </w:pPr>
      <w:r>
        <w:rPr>
          <w:rFonts w:ascii="Calibri" w:hAnsi="Calibri"/>
          <w:b w:val="1"/>
          <w:bCs w:val="1"/>
          <w:shd w:val="clear" w:color="auto" w:fill="ffffff"/>
          <w:rtl w:val="0"/>
          <w:lang w:val="en-US"/>
        </w:rPr>
        <w:t>Att</w:t>
      </w:r>
      <w:r>
        <w:rPr>
          <w:rFonts w:ascii="Calibri" w:hAnsi="Calibri"/>
          <w:b w:val="1"/>
          <w:bCs w:val="1"/>
          <w:shd w:val="clear" w:color="auto" w:fill="ffffff"/>
          <w:rtl w:val="0"/>
          <w:lang w:val="fr-FR"/>
        </w:rPr>
        <w:t>endance:</w:t>
      </w:r>
      <w:r>
        <w:rPr>
          <w:rFonts w:ascii="Calibri" w:hAnsi="Calibri"/>
          <w:shd w:val="clear" w:color="auto" w:fill="ffffff"/>
          <w:rtl w:val="0"/>
          <w:lang w:val="en-US"/>
        </w:rPr>
        <w:t xml:space="preserve"> Cllr Mulligan (Vice Chair), Cllr A Salter, Cllr Whitfield, Cllr Nicholson, Mr Eccles (Caretaker)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Cllr Knowles joined the meeting at 7.12pm. </w:t>
      </w:r>
    </w:p>
    <w:p>
      <w:pPr>
        <w:pStyle w:val="Body A"/>
        <w:tabs>
          <w:tab w:val="left" w:pos="284"/>
        </w:tabs>
        <w:spacing w:after="0" w:line="120" w:lineRule="auto"/>
        <w:rPr>
          <w:sz w:val="24"/>
          <w:szCs w:val="24"/>
        </w:rPr>
      </w:pP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  <w:shd w:val="clear" w:color="auto" w:fill="ffffff"/>
          <w:lang w:val="it-IT"/>
        </w:rPr>
      </w:pPr>
      <w:r>
        <w:rPr>
          <w:b w:val="1"/>
          <w:bCs w:val="1"/>
          <w:sz w:val="24"/>
          <w:szCs w:val="24"/>
          <w:shd w:val="clear" w:color="auto" w:fill="ffffff"/>
          <w:rtl w:val="0"/>
          <w:lang w:val="fr-FR"/>
        </w:rPr>
        <w:t>Apologies:</w:t>
      </w:r>
      <w:r>
        <w:rPr>
          <w:shd w:val="clear" w:color="auto" w:fill="ffffff"/>
          <w:rtl w:val="0"/>
          <w:lang w:val="it-IT"/>
        </w:rPr>
        <w:t xml:space="preserve"> </w:t>
      </w:r>
      <w:r>
        <w:rPr>
          <w:sz w:val="24"/>
          <w:szCs w:val="24"/>
          <w:shd w:val="clear" w:color="auto" w:fill="ffffff"/>
          <w:rtl w:val="0"/>
          <w:lang w:val="it-IT"/>
        </w:rPr>
        <w:t>Cllr K Salter</w:t>
      </w:r>
    </w:p>
    <w:p>
      <w:pPr>
        <w:pStyle w:val="Body A"/>
        <w:tabs>
          <w:tab w:val="left" w:pos="284"/>
        </w:tabs>
        <w:spacing w:after="0" w:line="120" w:lineRule="auto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br w:type="textWrapping"/>
      </w:r>
      <w:r>
        <w:rPr>
          <w:b w:val="1"/>
          <w:bCs w:val="1"/>
          <w:sz w:val="24"/>
          <w:szCs w:val="24"/>
          <w:shd w:val="clear" w:color="auto" w:fill="ffffff"/>
          <w:rtl w:val="0"/>
          <w:lang w:val="en-US"/>
        </w:rPr>
        <w:t>Declarations of Interest:</w:t>
      </w:r>
      <w:r>
        <w:rPr>
          <w:sz w:val="24"/>
          <w:szCs w:val="24"/>
          <w:shd w:val="clear" w:color="auto" w:fill="ffffff"/>
          <w:rtl w:val="0"/>
          <w:lang w:val="en-US"/>
        </w:rPr>
        <w:t xml:space="preserve"> None declared</w:t>
      </w:r>
      <w:r>
        <w:rPr>
          <w:sz w:val="24"/>
          <w:szCs w:val="24"/>
          <w:shd w:val="clear" w:color="auto" w:fill="ffffff"/>
          <w:rtl w:val="0"/>
          <w:lang w:val="en-US"/>
        </w:rPr>
        <w:t>.</w:t>
      </w:r>
      <w:r>
        <w:rPr>
          <w:sz w:val="24"/>
          <w:szCs w:val="24"/>
          <w:shd w:val="clear" w:color="auto" w:fill="ffffff"/>
          <w:rtl w:val="0"/>
          <w:lang w:val="en-US"/>
        </w:rPr>
        <w:t xml:space="preserve"> </w:t>
      </w:r>
    </w:p>
    <w:p>
      <w:pPr>
        <w:pStyle w:val="Default"/>
        <w:spacing w:before="0" w:line="360" w:lineRule="auto"/>
        <w:rPr>
          <w:rFonts w:ascii="Calibri" w:cs="Calibri" w:hAnsi="Calibri" w:eastAsia="Calibri"/>
          <w:shd w:val="clear" w:color="auto" w:fill="ffffff"/>
        </w:rPr>
      </w:pPr>
    </w:p>
    <w:p>
      <w:pPr>
        <w:pStyle w:val="Default"/>
        <w:spacing w:before="0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ascii="Calibri" w:hAnsi="Calibri"/>
          <w:b w:val="1"/>
          <w:bCs w:val="1"/>
          <w:sz w:val="28"/>
          <w:szCs w:val="28"/>
          <w:rtl w:val="0"/>
          <w:lang w:val="en-US"/>
        </w:rPr>
        <w:t>2. Approve the Draft Minutes of the previous meeting as a correct record</w:t>
      </w:r>
    </w:p>
    <w:p>
      <w:pPr>
        <w:pStyle w:val="Body B A"/>
        <w:spacing w:before="0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The Minutes were approved as a true and correct record.</w:t>
      </w:r>
    </w:p>
    <w:p>
      <w:pPr>
        <w:pStyle w:val="Default"/>
        <w:spacing w:before="0" w:line="360" w:lineRule="auto"/>
        <w:rPr>
          <w:rFonts w:ascii="Calibri" w:cs="Calibri" w:hAnsi="Calibri" w:eastAsia="Calibri"/>
        </w:rPr>
      </w:pPr>
    </w:p>
    <w:p>
      <w:pPr>
        <w:pStyle w:val="Default"/>
        <w:spacing w:before="0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ascii="Calibri" w:hAnsi="Calibri"/>
          <w:b w:val="1"/>
          <w:bCs w:val="1"/>
          <w:sz w:val="28"/>
          <w:szCs w:val="28"/>
          <w:rtl w:val="0"/>
          <w:lang w:val="en-US"/>
        </w:rPr>
        <w:t>3. Matters Arising</w:t>
      </w:r>
    </w:p>
    <w:p>
      <w:pPr>
        <w:pStyle w:val="Default"/>
        <w:spacing w:before="0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Trustees</w:t>
      </w:r>
      <w:r>
        <w:rPr>
          <w:rFonts w:ascii="Calibri" w:hAnsi="Calibri" w:hint="default"/>
          <w:rtl w:val="0"/>
          <w:lang w:val="en-US"/>
        </w:rPr>
        <w:t>’</w:t>
      </w:r>
      <w:r>
        <w:rPr>
          <w:rFonts w:ascii="Calibri" w:hAnsi="Calibri"/>
          <w:rtl w:val="0"/>
          <w:lang w:val="en-US"/>
        </w:rPr>
        <w:t xml:space="preserve"> updates on any content from the previous meeting will be covered under the </w:t>
      </w:r>
    </w:p>
    <w:p>
      <w:pPr>
        <w:pStyle w:val="Default"/>
        <w:spacing w:before="0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agenda items.</w:t>
      </w:r>
    </w:p>
    <w:p>
      <w:pPr>
        <w:pStyle w:val="Default"/>
        <w:spacing w:before="0" w:line="360" w:lineRule="auto"/>
        <w:rPr>
          <w:rFonts w:ascii="Calibri" w:cs="Calibri" w:hAnsi="Calibri" w:eastAsia="Calibri"/>
        </w:rPr>
      </w:pPr>
    </w:p>
    <w:p>
      <w:pPr>
        <w:pStyle w:val="Default"/>
        <w:spacing w:before="0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sz w:val="28"/>
          <w:szCs w:val="28"/>
          <w:rtl w:val="0"/>
          <w:lang w:val="en-US"/>
        </w:rPr>
        <w:t>4. Village Hall Update</w:t>
      </w:r>
    </w:p>
    <w:p>
      <w:pPr>
        <w:pStyle w:val="Body A"/>
        <w:tabs>
          <w:tab w:val="left" w:pos="284"/>
        </w:tabs>
        <w:spacing w:after="0" w:line="240" w:lineRule="auto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Maintenance requirements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The Caretaker advised that there does</w:t>
      </w:r>
      <w:r>
        <w:rPr>
          <w:sz w:val="24"/>
          <w:szCs w:val="24"/>
          <w:rtl w:val="0"/>
          <w:lang w:val="en-US"/>
        </w:rPr>
        <w:t xml:space="preserve"> not</w:t>
      </w:r>
      <w:r>
        <w:rPr>
          <w:sz w:val="24"/>
          <w:szCs w:val="24"/>
          <w:rtl w:val="0"/>
          <w:lang w:val="en-US"/>
        </w:rPr>
        <w:t xml:space="preserve"> appear to be any maintenance requirements at the moment. He confirmed that he has taken delivery of the cleaning supplies from 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System Hygiene.</w:t>
      </w:r>
    </w:p>
    <w:p>
      <w:pPr>
        <w:pStyle w:val="Body A"/>
        <w:tabs>
          <w:tab w:val="left" w:pos="284"/>
        </w:tabs>
        <w:spacing w:after="0" w:line="240" w:lineRule="auto"/>
      </w:pPr>
      <w:r>
        <w:rPr>
          <w:b w:val="1"/>
          <w:bCs w:val="1"/>
          <w:sz w:val="24"/>
          <w:szCs w:val="24"/>
          <w:rtl w:val="0"/>
          <w:lang w:val="en-US"/>
        </w:rPr>
        <w:t>Decision</w:t>
      </w:r>
      <w:r>
        <w:rPr>
          <w:sz w:val="24"/>
          <w:szCs w:val="24"/>
          <w:rtl w:val="0"/>
          <w:lang w:val="en-US"/>
        </w:rPr>
        <w:t xml:space="preserve">: Trustees agreed payment of invoice for </w:t>
      </w:r>
      <w:r>
        <w:rPr>
          <w:sz w:val="24"/>
          <w:szCs w:val="24"/>
          <w:rtl w:val="0"/>
          <w:lang w:val="en-US"/>
        </w:rPr>
        <w:t>£</w:t>
      </w:r>
      <w:r>
        <w:rPr>
          <w:sz w:val="24"/>
          <w:szCs w:val="24"/>
          <w:rtl w:val="0"/>
          <w:lang w:val="en-US"/>
        </w:rPr>
        <w:t>134.77 from System Hygiene</w:t>
      </w:r>
    </w:p>
    <w:p>
      <w:pPr>
        <w:pStyle w:val="Body A"/>
        <w:tabs>
          <w:tab w:val="left" w:pos="284"/>
        </w:tabs>
        <w:spacing w:after="0" w:line="240" w:lineRule="auto"/>
      </w:pPr>
    </w:p>
    <w:p>
      <w:pPr>
        <w:pStyle w:val="Body A"/>
        <w:tabs>
          <w:tab w:val="left" w:pos="284"/>
        </w:tabs>
        <w:spacing w:after="0" w:line="240" w:lineRule="auto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User Group Activities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The Caretaker advised that the current Keep Fit class has added an extra da</w:t>
      </w:r>
      <w:r>
        <w:rPr>
          <w:sz w:val="24"/>
          <w:szCs w:val="24"/>
          <w:rtl w:val="0"/>
          <w:lang w:val="en-US"/>
        </w:rPr>
        <w:t>y</w:t>
      </w:r>
      <w:r>
        <w:rPr>
          <w:sz w:val="24"/>
          <w:szCs w:val="24"/>
          <w:rtl w:val="0"/>
          <w:lang w:val="en-US"/>
        </w:rPr>
        <w:t xml:space="preserve">. She now has regular bookings on Monday, Tuesday, Thursday </w:t>
      </w:r>
      <w:r>
        <w:rPr>
          <w:sz w:val="24"/>
          <w:szCs w:val="24"/>
          <w:rtl w:val="0"/>
          <w:lang w:val="en-US"/>
        </w:rPr>
        <w:t xml:space="preserve">evenings </w:t>
      </w:r>
      <w:r>
        <w:rPr>
          <w:sz w:val="24"/>
          <w:szCs w:val="24"/>
          <w:rtl w:val="0"/>
          <w:lang w:val="en-US"/>
        </w:rPr>
        <w:t xml:space="preserve">and Saturday </w:t>
      </w:r>
      <w:r>
        <w:rPr>
          <w:sz w:val="24"/>
          <w:szCs w:val="24"/>
          <w:rtl w:val="0"/>
          <w:lang w:val="en-US"/>
        </w:rPr>
        <w:t>morning.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</w:p>
    <w:p>
      <w:pPr>
        <w:pStyle w:val="Body A"/>
        <w:tabs>
          <w:tab w:val="left" w:pos="284"/>
        </w:tabs>
        <w:spacing w:after="0" w:line="240" w:lineRule="auto"/>
        <w:rPr>
          <w:b w:val="1"/>
          <w:bCs w:val="1"/>
          <w:sz w:val="24"/>
          <w:szCs w:val="24"/>
        </w:rPr>
      </w:pPr>
    </w:p>
    <w:p>
      <w:pPr>
        <w:pStyle w:val="Body A"/>
        <w:tabs>
          <w:tab w:val="left" w:pos="284"/>
        </w:tabs>
        <w:spacing w:after="0" w:line="240" w:lineRule="auto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New Village Hall Bookings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Cllr Mulligan advised that Pendle Artists have booked for a weekend in July and he will be meeting with them this week to finalise the details. They are also considering booking the hall </w:t>
      </w:r>
      <w:r>
        <w:rPr>
          <w:sz w:val="24"/>
          <w:szCs w:val="24"/>
          <w:rtl w:val="0"/>
          <w:lang w:val="en-US"/>
        </w:rPr>
        <w:t xml:space="preserve">regularly </w:t>
      </w:r>
      <w:r>
        <w:rPr>
          <w:sz w:val="24"/>
          <w:szCs w:val="24"/>
          <w:rtl w:val="0"/>
          <w:lang w:val="en-US"/>
        </w:rPr>
        <w:t>and offering art classes.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</w:p>
    <w:p>
      <w:pPr>
        <w:pStyle w:val="Body A"/>
        <w:tabs>
          <w:tab w:val="left" w:pos="284"/>
        </w:tabs>
        <w:spacing w:after="0" w:line="240" w:lineRule="auto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5. Lancashire Environmental Fund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Cllr Mulligan advised that there has been no update on the outcome of the grant application as yet. 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</w:p>
    <w:p>
      <w:pPr>
        <w:pStyle w:val="Body A"/>
        <w:tabs>
          <w:tab w:val="left" w:pos="284"/>
        </w:tabs>
        <w:spacing w:after="0" w:line="240" w:lineRule="auto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6. Finance Report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The following invoices for February were approved for payment.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</w:p>
    <w:tbl>
      <w:tblPr>
        <w:tblW w:w="6268" w:type="dxa"/>
        <w:jc w:val="left"/>
        <w:tblInd w:w="109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4260"/>
        <w:gridCol w:w="940"/>
        <w:gridCol w:w="1068"/>
      </w:tblGrid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British Gas Gas 02.01.24-04.02.24</w:t>
            </w:r>
          </w:p>
        </w:tc>
        <w:tc>
          <w:tcPr>
            <w:tcW w:type="dxa" w:w="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102.27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18.02.24</w:t>
            </w:r>
          </w:p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Amazon - Handtowels</w:t>
            </w:r>
          </w:p>
        </w:tc>
        <w:tc>
          <w:tcPr>
            <w:tcW w:type="dxa" w:w="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28.00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08.02.24</w:t>
            </w:r>
          </w:p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Sainsbury's - Cleaning Supplies</w:t>
            </w:r>
          </w:p>
        </w:tc>
        <w:tc>
          <w:tcPr>
            <w:tcW w:type="dxa" w:w="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15.08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08.02.24</w:t>
            </w:r>
          </w:p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Waterplus 06.12.23-05.02.24</w:t>
            </w:r>
          </w:p>
        </w:tc>
        <w:tc>
          <w:tcPr>
            <w:tcW w:type="dxa" w:w="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205.60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27.02.24</w:t>
            </w:r>
          </w:p>
        </w:tc>
      </w:tr>
      <w:tr>
        <w:tblPrEx>
          <w:shd w:val="clear" w:color="auto" w:fill="cdd4e9"/>
        </w:tblPrEx>
        <w:trPr>
          <w:trHeight w:val="262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British Gas Electricity 16.06.23-19.02.24</w:t>
            </w:r>
          </w:p>
        </w:tc>
        <w:tc>
          <w:tcPr>
            <w:tcW w:type="dxa" w:w="940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79.99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04.03.24</w:t>
            </w:r>
          </w:p>
        </w:tc>
      </w:tr>
      <w:tr>
        <w:tblPrEx>
          <w:shd w:val="clear" w:color="auto" w:fill="cdd4e9"/>
        </w:tblPrEx>
        <w:trPr>
          <w:trHeight w:val="262" w:hRule="atLeast"/>
        </w:trPr>
        <w:tc>
          <w:tcPr>
            <w:tcW w:type="dxa" w:w="4260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Total</w:t>
            </w:r>
          </w:p>
        </w:tc>
        <w:tc>
          <w:tcPr>
            <w:tcW w:type="dxa" w:w="940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430.94</w:t>
            </w:r>
          </w:p>
        </w:tc>
        <w:tc>
          <w:tcPr>
            <w:tcW w:type="dxa" w:w="1068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</w:tr>
    </w:tbl>
    <w:p>
      <w:pPr>
        <w:pStyle w:val="Body A"/>
        <w:widowControl w:val="0"/>
        <w:tabs>
          <w:tab w:val="left" w:pos="284"/>
        </w:tabs>
        <w:spacing w:after="0" w:line="240" w:lineRule="auto"/>
        <w:ind w:left="1" w:hanging="1"/>
        <w:rPr>
          <w:sz w:val="24"/>
          <w:szCs w:val="24"/>
        </w:rPr>
      </w:pPr>
    </w:p>
    <w:p>
      <w:pPr>
        <w:pStyle w:val="Body A"/>
        <w:widowControl w:val="0"/>
        <w:tabs>
          <w:tab w:val="left" w:pos="284"/>
        </w:tabs>
        <w:spacing w:after="0" w:line="240" w:lineRule="auto"/>
        <w:ind w:left="1" w:hanging="1"/>
        <w:rPr>
          <w:sz w:val="24"/>
          <w:szCs w:val="24"/>
        </w:rPr>
      </w:pPr>
    </w:p>
    <w:p>
      <w:pPr>
        <w:pStyle w:val="Body A"/>
        <w:widowControl w:val="0"/>
        <w:tabs>
          <w:tab w:val="left" w:pos="284"/>
        </w:tabs>
        <w:spacing w:after="0" w:line="240" w:lineRule="auto"/>
        <w:ind w:left="93" w:hanging="93"/>
        <w:rPr>
          <w:sz w:val="24"/>
          <w:szCs w:val="24"/>
        </w:rPr>
      </w:pPr>
    </w:p>
    <w:p>
      <w:pPr>
        <w:pStyle w:val="Body A"/>
        <w:tabs>
          <w:tab w:val="left" w:pos="284"/>
        </w:tabs>
        <w:spacing w:after="0" w:line="240" w:lineRule="auto"/>
        <w:rPr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7. Correspondence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No correspondence was received this month.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</w:p>
    <w:p>
      <w:pPr>
        <w:pStyle w:val="Body A"/>
        <w:tabs>
          <w:tab w:val="left" w:pos="284"/>
        </w:tabs>
        <w:spacing w:after="0" w:line="240" w:lineRule="auto"/>
        <w:jc w:val="center"/>
      </w:pPr>
    </w:p>
    <w:p>
      <w:pPr>
        <w:pStyle w:val="Body A"/>
        <w:tabs>
          <w:tab w:val="left" w:pos="284"/>
        </w:tabs>
        <w:spacing w:after="0" w:line="240" w:lineRule="auto"/>
        <w:jc w:val="center"/>
      </w:pPr>
    </w:p>
    <w:p>
      <w:pPr>
        <w:pStyle w:val="Body A"/>
        <w:tabs>
          <w:tab w:val="left" w:pos="284"/>
        </w:tabs>
        <w:spacing w:after="0" w:line="240" w:lineRule="auto"/>
        <w:jc w:val="center"/>
      </w:pPr>
      <w:r>
        <w:rPr>
          <w:b w:val="1"/>
          <w:bCs w:val="1"/>
          <w:sz w:val="28"/>
          <w:szCs w:val="28"/>
          <w:rtl w:val="0"/>
          <w:lang w:val="en-US"/>
        </w:rPr>
        <w:t>DATE OF NEXT MEETING: Monday 8</w:t>
      </w:r>
      <w:r>
        <w:rPr>
          <w:b w:val="1"/>
          <w:bCs w:val="1"/>
          <w:sz w:val="28"/>
          <w:szCs w:val="28"/>
          <w:vertAlign w:val="superscript"/>
          <w:rtl w:val="0"/>
          <w:lang w:val="en-US"/>
        </w:rPr>
        <w:t>th</w:t>
      </w:r>
      <w:r>
        <w:rPr>
          <w:b w:val="1"/>
          <w:bCs w:val="1"/>
          <w:sz w:val="28"/>
          <w:szCs w:val="28"/>
          <w:rtl w:val="0"/>
          <w:lang w:val="en-US"/>
        </w:rPr>
        <w:t xml:space="preserve"> April 2024 at 7pm</w:t>
      </w:r>
    </w:p>
    <w:sectPr>
      <w:headerReference w:type="default" r:id="rId5"/>
      <w:footerReference w:type="default" r:id="rId6"/>
      <w:pgSz w:w="11900" w:h="16840" w:orient="portrait"/>
      <w:pgMar w:top="1440" w:right="1440" w:bottom="1440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B">
    <w:name w:val="Body B"/>
    <w:next w:val="Body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B A">
    <w:name w:val="Body B A"/>
    <w:next w:val="Body B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